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Rekommendationer för juryarbete på distriktstävlingar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Norrbottens skidförbund – längd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Före tävling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Kontakta lämpliga kandidater för att ingå i jury.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Bestämma tid och plats för lagledarmöte (ange gärna tiden i inbjudan annars i PM).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Lagledarmötet kan med fördel genomföras digitalt kvällen innan.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Under tävlingsdagen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lagledarmötet – fastställ juryn för tävlingsdagen-/arna.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Jurymöte direkt efter lagledarmötet med genomgång av aktuellt tävlingsupplägg (starttider, banor, varvningar, eventuellt stängda områden etc.)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Tävlingsledaren är kontaktperson i juryn och leder den.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tävlingen sammankallar TL juryn vid behov att kolla på någon specifik situation som kan ha uppstått.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Juryn tar beslut om eventuella påföljder.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ungdomstävlingar rekommenderas endast samtal med åkaren utan någon påföljd eller formell varning.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Efter tävling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Sammankalla juryn för en kort summering av tävlingsdagen.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 representanter ger feedback till arrangören. En kort summering som lämnas till arrangören.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Personer i juryn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juryn bör följande personer ingå.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Från arrangören.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Tävlingsledare (leder juryn)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Banchef/spårchef etc.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Från deltagande förening (2-3 representanter).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Förälder/tränare etc.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NSF representant finns på plats kan även denna ingå i juryn.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Version 1 oktober 2022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5951" cy="689195"/>
          <wp:effectExtent b="0" l="0" r="0" t="0"/>
          <wp:docPr descr="En bild som visar text, clipart&#10;&#10;Automatiskt genererad beskrivning" id="5" name="image1.jpg"/>
          <a:graphic>
            <a:graphicData uri="http://schemas.openxmlformats.org/drawingml/2006/picture">
              <pic:pic>
                <pic:nvPicPr>
                  <pic:cNvPr descr="En bild som visar text, clipart&#10;&#10;Automatiskt genererad beskrivni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5951" cy="689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link w:val="Rubrik1Char"/>
    <w:uiPriority w:val="9"/>
    <w:qFormat w:val="1"/>
    <w:rsid w:val="005637E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5637E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Rubrik1Char" w:customStyle="1">
    <w:name w:val="Rubrik 1 Char"/>
    <w:basedOn w:val="Standardstycketeckensnitt"/>
    <w:link w:val="Rubrik1"/>
    <w:uiPriority w:val="9"/>
    <w:rsid w:val="005637E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 w:val="1"/>
    <w:rsid w:val="005637E1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5637E1"/>
  </w:style>
  <w:style w:type="paragraph" w:styleId="Sidfot">
    <w:name w:val="footer"/>
    <w:basedOn w:val="Normal"/>
    <w:link w:val="SidfotChar"/>
    <w:uiPriority w:val="99"/>
    <w:unhideWhenUsed w:val="1"/>
    <w:rsid w:val="005637E1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5637E1"/>
  </w:style>
  <w:style w:type="character" w:styleId="Rubrik2Char" w:customStyle="1">
    <w:name w:val="Rubrik 2 Char"/>
    <w:basedOn w:val="Standardstycketeckensnitt"/>
    <w:link w:val="Rubrik2"/>
    <w:uiPriority w:val="9"/>
    <w:rsid w:val="005637E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stycke">
    <w:name w:val="List Paragraph"/>
    <w:basedOn w:val="Normal"/>
    <w:uiPriority w:val="34"/>
    <w:qFormat w:val="1"/>
    <w:rsid w:val="005637E1"/>
    <w:pPr>
      <w:ind w:left="720"/>
      <w:contextualSpacing w:val="1"/>
    </w:pPr>
  </w:style>
  <w:style w:type="character" w:styleId="Kommentarsreferens">
    <w:name w:val="annotation reference"/>
    <w:basedOn w:val="Standardstycketeckensnitt"/>
    <w:uiPriority w:val="99"/>
    <w:semiHidden w:val="1"/>
    <w:unhideWhenUsed w:val="1"/>
    <w:rsid w:val="005637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 w:val="1"/>
    <w:unhideWhenUsed w:val="1"/>
    <w:rsid w:val="005637E1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 w:val="1"/>
    <w:rsid w:val="005637E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 w:val="1"/>
    <w:unhideWhenUsed w:val="1"/>
    <w:rsid w:val="005637E1"/>
    <w:rPr>
      <w:b w:val="1"/>
      <w:bCs w:val="1"/>
    </w:rPr>
  </w:style>
  <w:style w:type="character" w:styleId="KommentarsmneChar" w:customStyle="1">
    <w:name w:val="Kommentarsämne Char"/>
    <w:basedOn w:val="KommentarerChar"/>
    <w:link w:val="Kommentarsmne"/>
    <w:uiPriority w:val="99"/>
    <w:semiHidden w:val="1"/>
    <w:rsid w:val="005637E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xx+vndEuW6ydA+ljTizQ6lbjw==">AMUW2mUrOaIMDDTYaaZTiQDk01/rMd3tLHUz/H8PSA2gwVWUNLQ0XvpvCw9qd77I52LRKitCZwDviRy/txh905rfSqIOKbaVCta7So1bWgoKCiB9kL2HWnE=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2022-10-07T15:22:00Z</dcterms:created>
  <dc:creator>Johan Ahlström 9219</dc:creator>
</cp:coreProperties>
</file>